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99" w:rsidRPr="00121999" w:rsidRDefault="00121999" w:rsidP="00121999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color w:val="14001A"/>
          <w:kern w:val="36"/>
          <w:sz w:val="30"/>
          <w:szCs w:val="30"/>
        </w:rPr>
      </w:pPr>
      <w:r w:rsidRPr="00121999">
        <w:rPr>
          <w:rFonts w:ascii="Times New Roman" w:eastAsia="Times New Roman" w:hAnsi="Times New Roman" w:cs="Times New Roman"/>
          <w:b/>
          <w:bCs/>
          <w:color w:val="14001A"/>
          <w:kern w:val="36"/>
          <w:sz w:val="30"/>
          <w:szCs w:val="30"/>
        </w:rPr>
        <w:t>Возрастные особенности детей младшего возраста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К младшему школьному возрасту относится возраст ребенка от 6-7 до 9-10 лет. Этот период соответствует обучению в начальных классах. Физическое развитие ребенка носит спокойный и равномерный характер, а вот эмоционально-интеллектуальная сторона претерпевает серьезные изменения.</w:t>
      </w:r>
    </w:p>
    <w:p w:rsidR="00121999" w:rsidRDefault="00121999" w:rsidP="00121999">
      <w:pPr>
        <w:spacing w:after="240" w:line="240" w:lineRule="auto"/>
        <w:rPr>
          <w:rFonts w:ascii="Arial" w:eastAsia="Times New Roman" w:hAnsi="Arial" w:cs="Arial"/>
          <w:color w:val="14001A"/>
          <w:sz w:val="21"/>
          <w:szCs w:val="21"/>
        </w:rPr>
      </w:pPr>
    </w:p>
    <w:p w:rsidR="00121999" w:rsidRPr="00121999" w:rsidRDefault="00121999" w:rsidP="00121999">
      <w:pPr>
        <w:spacing w:after="240" w:line="240" w:lineRule="auto"/>
        <w:rPr>
          <w:rFonts w:ascii="Arial" w:eastAsia="Times New Roman" w:hAnsi="Arial" w:cs="Arial"/>
          <w:color w:val="14001A"/>
          <w:sz w:val="21"/>
          <w:szCs w:val="21"/>
        </w:rPr>
      </w:pPr>
      <w:r>
        <w:rPr>
          <w:rFonts w:ascii="Arial" w:eastAsia="Times New Roman" w:hAnsi="Arial" w:cs="Arial"/>
          <w:noProof/>
          <w:color w:val="14001A"/>
          <w:sz w:val="21"/>
          <w:szCs w:val="21"/>
        </w:rPr>
        <w:drawing>
          <wp:inline distT="0" distB="0" distL="0" distR="0">
            <wp:extent cx="5940425" cy="3335777"/>
            <wp:effectExtent l="19050" t="0" r="3175" b="0"/>
            <wp:docPr id="3" name="Рисунок 3" descr="C:\Users\777\Desktop\risu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esktop\risunok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999" w:rsidRPr="00121999" w:rsidRDefault="00121999" w:rsidP="0012199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b/>
          <w:bCs/>
          <w:color w:val="14001A"/>
          <w:sz w:val="24"/>
          <w:szCs w:val="24"/>
        </w:rPr>
        <w:t>Ряд интеллектуальных особенностей младшего школьного возраста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Важнейшие изменения в привычный уклад ребенка вносит поступление в школу, изменяя его положение в социуме: как в семье, так и в коллективе. Обязанность приобретать новые знания отныне – основная ведущая деятельность, требующая дисциплины, организованности и серьезного труда.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В период младшего школьного возраста память претерпевает ряд существенных изменений, она становится опосредованной и сознательно регулируемой, приобретает черты произвольности.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В первом классе мотивация к учебной деятельности особенно ярко выражена, что основано на желании получать одобрение в кругу семьи и от учителя или же на мотивах взаимоотношений внутри коллектива. С возрастом ребенка и переходом на другую образовательную ступень мотивационный уровень может постепенно снижаться, ведь общественная позиция уже завоевана, и ребенок может не видеть перед собой дальнейших целей. Чтобы этого не происходило, необходима новая значимая мотивация для учебной деятельности. Для совершенствования и закрепления достижений нужно найти для младшего школьника дополнительный вид деятельности,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 xml:space="preserve">Мышление постепенно развивает способность к отражению существенных признаков и свойств явлений или предметов. Ребенок младшего школьного возраста учится делать первые выводы и обобщения, находить аналогичную связь. Благодаря переработке и </w:t>
      </w: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lastRenderedPageBreak/>
        <w:t>преобразованию полученного опыта в прошлом, соединении полученных впечатлений в новые комбинации, развивается творческое воображение ребенка. Но в основном ребенок живет настоящим временем и событиями, ведь понимание пространства и временных отрезков у него только начинает развиваться.</w:t>
      </w:r>
    </w:p>
    <w:p w:rsidR="00121999" w:rsidRDefault="00121999" w:rsidP="0012199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4001A"/>
          <w:sz w:val="28"/>
          <w:szCs w:val="28"/>
        </w:rPr>
      </w:pPr>
      <w:r w:rsidRPr="00121999">
        <w:rPr>
          <w:rFonts w:ascii="Times New Roman" w:eastAsia="Times New Roman" w:hAnsi="Times New Roman" w:cs="Times New Roman"/>
          <w:b/>
          <w:bCs/>
          <w:color w:val="14001A"/>
          <w:sz w:val="28"/>
          <w:szCs w:val="28"/>
        </w:rPr>
        <w:t>Эмоционально-социальные особенности детей младшего школьного возраста</w:t>
      </w:r>
    </w:p>
    <w:p w:rsidR="00121999" w:rsidRPr="00121999" w:rsidRDefault="00121999" w:rsidP="0012199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4001A"/>
          <w:sz w:val="28"/>
          <w:szCs w:val="28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В этот возрастной период происходит фундаментальная закладка нравственного поведения, усваиваются моральные нормы и основные поведенческие правила. Берет свое начало формирование общественной направленности ребенка.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Отношения с друзьями, учителями и внутрисемейные отношения приобретают в жизни ребенка особую важность. Эмоции в данный период жизни имеют уже более уравновешенный характер, нежели у ребенка-дошкольника. Дети начинают различать ситуационные обстановки, в которых нельзя или можно раскрывать свои чувства, учатся управлять своим настроением и скрывать его от других. Вместе с этим имеет место отзывчивость и эмоциональная впечатлительность.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 xml:space="preserve">Опыт жизни в коллективе имеет непосредственное влияние на формирование личностных качеств. Радости или обиды во многом связаны с неуважением или уважением друзей, доверием к ребенку со стороны коллектива. Дружба для младших школьников тесно связана с внешними жизненными условиями (какие-либо совместные занятия с другим ребенком или же дети ходят в школу одной дорогой). Учитель – это непререкаемый образец действий и суждений. Дети </w:t>
      </w:r>
      <w:proofErr w:type="spellStart"/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младшешкольного</w:t>
      </w:r>
      <w:proofErr w:type="spellEnd"/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 xml:space="preserve"> возраста неосознанно, но прочно усваивают взгляды и поведение окружающих людей, манеру или оценки.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Для младших школьников характерна дружелюбность и открытость. Им нравится групповая деятельность, совместный досуг и различные игры. Это позволяет каждому отдельному ребенку испытывать чувство уверенности (ведь на общем фоне собственные недостатки или неудачи не так заметны).</w:t>
      </w:r>
    </w:p>
    <w:p w:rsidR="00121999" w:rsidRPr="00121999" w:rsidRDefault="00121999" w:rsidP="00121999">
      <w:pPr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4001A"/>
          <w:sz w:val="28"/>
          <w:szCs w:val="28"/>
        </w:rPr>
      </w:pPr>
      <w:r w:rsidRPr="00121999">
        <w:rPr>
          <w:rFonts w:ascii="Times New Roman" w:eastAsia="Times New Roman" w:hAnsi="Times New Roman" w:cs="Times New Roman"/>
          <w:b/>
          <w:bCs/>
          <w:color w:val="14001A"/>
          <w:sz w:val="28"/>
          <w:szCs w:val="28"/>
        </w:rPr>
        <w:t>Как вести себя взрослым с детьми младшего школьного возраста?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Чтобы не образовалось негативное отношение к процессу обучения, взрослый должен преподнести учебу, как серьезную и необходимую работу, но при этом очень интересную и важную.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Одобрение и похвала от значимого взрослого человека поможет сформировать интерес к учебной деятельности, подарив удовлетворение от собственных достижений. Необходимо подчеркивать даже маленькие успехи.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Помогайте ребенку с правильной оценкой собственных личностных качеств и возможностей. Пусть ребенок знает о своих возможностях (даже еще и нереализованных), не стоит говорить только о трудностях и неудачах.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Для взрослого человека требуется постоянство в своих требованиях. Младший школьник должен четко понимать предъявляемые к нему требования и знать, к чему стремиться, ведь похвала за выполнение обязательства очень важна для ребенка.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Пусть ребенок имеет свои собственные обязанности. Дайте ему понять, что помощь имеет весомый вклад для жизни семьи.</w:t>
      </w: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lastRenderedPageBreak/>
        <w:t>Учите ребенка терпимости и самоконтролю. Младший школьник непременно должен приспосабливаться к жизни в обществе вне семьи. Учите смеяться над собой, но при этом не произносить шуток, задевающих других людей.</w:t>
      </w:r>
    </w:p>
    <w:p w:rsid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  <w:r w:rsidRPr="00121999">
        <w:rPr>
          <w:rFonts w:ascii="Times New Roman" w:eastAsia="Times New Roman" w:hAnsi="Times New Roman" w:cs="Times New Roman"/>
          <w:color w:val="14001A"/>
          <w:sz w:val="24"/>
          <w:szCs w:val="24"/>
        </w:rPr>
        <w:t>Позитивные приобретения и полноценное проживание младшего школьного возраста – это необходимое основание для выстраивания дальнейшего развития личности, в качестве субъекта общественной жизни и для реализации своих возможностей.</w:t>
      </w:r>
    </w:p>
    <w:p w:rsid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</w:p>
    <w:p w:rsidR="00121999" w:rsidRPr="00121999" w:rsidRDefault="00121999" w:rsidP="00121999">
      <w:pPr>
        <w:spacing w:after="240" w:line="240" w:lineRule="auto"/>
        <w:rPr>
          <w:rFonts w:ascii="Times New Roman" w:eastAsia="Times New Roman" w:hAnsi="Times New Roman" w:cs="Times New Roman"/>
          <w:color w:val="14001A"/>
          <w:sz w:val="24"/>
          <w:szCs w:val="24"/>
        </w:rPr>
      </w:pPr>
    </w:p>
    <w:p w:rsidR="003A51DE" w:rsidRPr="00121999" w:rsidRDefault="00671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</w:t>
      </w:r>
      <w:r w:rsidR="00121999">
        <w:rPr>
          <w:rFonts w:ascii="Times New Roman" w:hAnsi="Times New Roman" w:cs="Times New Roman"/>
          <w:sz w:val="24"/>
          <w:szCs w:val="24"/>
        </w:rPr>
        <w:t>:  педагоги-психологи МБОУ гимназии №38.</w:t>
      </w:r>
    </w:p>
    <w:p w:rsidR="00121999" w:rsidRPr="00121999" w:rsidRDefault="00121999">
      <w:pPr>
        <w:rPr>
          <w:rFonts w:ascii="Times New Roman" w:hAnsi="Times New Roman" w:cs="Times New Roman"/>
          <w:sz w:val="24"/>
          <w:szCs w:val="24"/>
        </w:rPr>
      </w:pPr>
    </w:p>
    <w:sectPr w:rsidR="00121999" w:rsidRPr="00121999" w:rsidSect="003A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999"/>
    <w:rsid w:val="00121999"/>
    <w:rsid w:val="003A51DE"/>
    <w:rsid w:val="0067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DE"/>
  </w:style>
  <w:style w:type="paragraph" w:styleId="1">
    <w:name w:val="heading 1"/>
    <w:basedOn w:val="a"/>
    <w:link w:val="10"/>
    <w:uiPriority w:val="9"/>
    <w:qFormat/>
    <w:rsid w:val="00121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1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19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4270</Characters>
  <Application>Microsoft Office Word</Application>
  <DocSecurity>0</DocSecurity>
  <Lines>35</Lines>
  <Paragraphs>10</Paragraphs>
  <ScaleCrop>false</ScaleCrop>
  <Company>Microsoft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2021-11-21T00:31:00Z</dcterms:created>
  <dcterms:modified xsi:type="dcterms:W3CDTF">2021-11-21T00:38:00Z</dcterms:modified>
</cp:coreProperties>
</file>