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99" w:rsidRPr="00121999" w:rsidRDefault="00121999" w:rsidP="00121999">
      <w:pPr>
        <w:spacing w:after="360" w:line="240" w:lineRule="auto"/>
        <w:outlineLvl w:val="0"/>
        <w:rPr>
          <w:rFonts w:ascii="Times New Roman" w:eastAsia="Times New Roman" w:hAnsi="Times New Roman" w:cs="Times New Roman"/>
          <w:b/>
          <w:bCs/>
          <w:color w:val="14001A"/>
          <w:kern w:val="36"/>
          <w:sz w:val="30"/>
          <w:szCs w:val="30"/>
        </w:rPr>
      </w:pPr>
      <w:r w:rsidRPr="00121999">
        <w:rPr>
          <w:rFonts w:ascii="Times New Roman" w:eastAsia="Times New Roman" w:hAnsi="Times New Roman" w:cs="Times New Roman"/>
          <w:b/>
          <w:bCs/>
          <w:color w:val="14001A"/>
          <w:kern w:val="36"/>
          <w:sz w:val="30"/>
          <w:szCs w:val="30"/>
        </w:rPr>
        <w:t>Возрастные особенности детей младшего возраста</w:t>
      </w:r>
    </w:p>
    <w:p w:rsidR="00121999" w:rsidRPr="00121999" w:rsidRDefault="00121999" w:rsidP="00121999">
      <w:pPr>
        <w:spacing w:after="240" w:line="240" w:lineRule="auto"/>
        <w:rPr>
          <w:rFonts w:ascii="Times New Roman" w:eastAsia="Times New Roman" w:hAnsi="Times New Roman" w:cs="Times New Roman"/>
          <w:color w:val="14001A"/>
          <w:sz w:val="24"/>
          <w:szCs w:val="24"/>
        </w:rPr>
      </w:pPr>
      <w:r w:rsidRPr="00121999">
        <w:rPr>
          <w:rFonts w:ascii="Times New Roman" w:eastAsia="Times New Roman" w:hAnsi="Times New Roman" w:cs="Times New Roman"/>
          <w:color w:val="14001A"/>
          <w:sz w:val="24"/>
          <w:szCs w:val="24"/>
        </w:rPr>
        <w:t>К младшему школьному возрасту относится возраст ребенка от 6-7 до 9-10 лет. Этот период соответствует обучению в начальных классах. Физическое развитие ребенка носит спокойный и равномерный характер, а вот эмоционально-интеллектуальная сторона претерпевает серьезные изменения.</w:t>
      </w:r>
    </w:p>
    <w:p w:rsidR="00121999" w:rsidRDefault="00121999" w:rsidP="00121999">
      <w:pPr>
        <w:spacing w:after="240" w:line="240" w:lineRule="auto"/>
        <w:rPr>
          <w:rFonts w:ascii="Arial" w:eastAsia="Times New Roman" w:hAnsi="Arial" w:cs="Arial"/>
          <w:color w:val="14001A"/>
          <w:sz w:val="21"/>
          <w:szCs w:val="21"/>
        </w:rPr>
      </w:pPr>
    </w:p>
    <w:p w:rsidR="00121999" w:rsidRPr="00121999" w:rsidRDefault="00121999" w:rsidP="00121999">
      <w:pPr>
        <w:spacing w:after="240" w:line="240" w:lineRule="auto"/>
        <w:rPr>
          <w:rFonts w:ascii="Arial" w:eastAsia="Times New Roman" w:hAnsi="Arial" w:cs="Arial"/>
          <w:color w:val="14001A"/>
          <w:sz w:val="21"/>
          <w:szCs w:val="21"/>
        </w:rPr>
      </w:pPr>
      <w:r>
        <w:rPr>
          <w:rFonts w:ascii="Arial" w:eastAsia="Times New Roman" w:hAnsi="Arial" w:cs="Arial"/>
          <w:noProof/>
          <w:color w:val="14001A"/>
          <w:sz w:val="21"/>
          <w:szCs w:val="21"/>
        </w:rPr>
        <w:drawing>
          <wp:inline distT="0" distB="0" distL="0" distR="0">
            <wp:extent cx="5940425" cy="3335777"/>
            <wp:effectExtent l="19050" t="0" r="3175" b="0"/>
            <wp:docPr id="3" name="Рисунок 3" descr="C:\Users\777\Desktop\risuno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77\Desktop\risunok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5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999" w:rsidRPr="00121999" w:rsidRDefault="00121999" w:rsidP="00121999">
      <w:pPr>
        <w:spacing w:after="360" w:line="240" w:lineRule="auto"/>
        <w:outlineLvl w:val="1"/>
        <w:rPr>
          <w:rFonts w:ascii="Times New Roman" w:eastAsia="Times New Roman" w:hAnsi="Times New Roman" w:cs="Times New Roman"/>
          <w:b/>
          <w:bCs/>
          <w:color w:val="14001A"/>
          <w:sz w:val="24"/>
          <w:szCs w:val="24"/>
        </w:rPr>
      </w:pPr>
      <w:r w:rsidRPr="00121999">
        <w:rPr>
          <w:rFonts w:ascii="Times New Roman" w:eastAsia="Times New Roman" w:hAnsi="Times New Roman" w:cs="Times New Roman"/>
          <w:b/>
          <w:bCs/>
          <w:color w:val="14001A"/>
          <w:sz w:val="24"/>
          <w:szCs w:val="24"/>
        </w:rPr>
        <w:t>Ряд интеллектуальных особенностей младшего школьного возраста</w:t>
      </w:r>
    </w:p>
    <w:p w:rsidR="00121999" w:rsidRPr="00121999" w:rsidRDefault="00121999" w:rsidP="00121999">
      <w:pPr>
        <w:spacing w:after="240" w:line="240" w:lineRule="auto"/>
        <w:rPr>
          <w:rFonts w:ascii="Times New Roman" w:eastAsia="Times New Roman" w:hAnsi="Times New Roman" w:cs="Times New Roman"/>
          <w:color w:val="14001A"/>
          <w:sz w:val="24"/>
          <w:szCs w:val="24"/>
        </w:rPr>
      </w:pPr>
      <w:r w:rsidRPr="00121999">
        <w:rPr>
          <w:rFonts w:ascii="Times New Roman" w:eastAsia="Times New Roman" w:hAnsi="Times New Roman" w:cs="Times New Roman"/>
          <w:color w:val="14001A"/>
          <w:sz w:val="24"/>
          <w:szCs w:val="24"/>
        </w:rPr>
        <w:t>Важнейшие изменения в привычный уклад ребенка вносит поступление в школу, изменяя его положение в социуме: как в семье, так и в коллективе. Обязанность приобретать новые знания отныне – основная ведущая деятельность, требующая дисциплины, организованности и серьезного труда.</w:t>
      </w:r>
    </w:p>
    <w:p w:rsidR="00121999" w:rsidRPr="00121999" w:rsidRDefault="00121999" w:rsidP="00121999">
      <w:pPr>
        <w:spacing w:after="240" w:line="240" w:lineRule="auto"/>
        <w:rPr>
          <w:rFonts w:ascii="Times New Roman" w:eastAsia="Times New Roman" w:hAnsi="Times New Roman" w:cs="Times New Roman"/>
          <w:color w:val="14001A"/>
          <w:sz w:val="24"/>
          <w:szCs w:val="24"/>
        </w:rPr>
      </w:pPr>
      <w:r w:rsidRPr="00121999">
        <w:rPr>
          <w:rFonts w:ascii="Times New Roman" w:eastAsia="Times New Roman" w:hAnsi="Times New Roman" w:cs="Times New Roman"/>
          <w:color w:val="14001A"/>
          <w:sz w:val="24"/>
          <w:szCs w:val="24"/>
        </w:rPr>
        <w:t>В период младшего школьного возраста память претерпевает ряд существенных изменений, она становится опосредованной и сознательно регулируемой, приобретает черты произвольности.</w:t>
      </w:r>
    </w:p>
    <w:p w:rsidR="00121999" w:rsidRPr="00121999" w:rsidRDefault="00121999" w:rsidP="00121999">
      <w:pPr>
        <w:spacing w:after="240" w:line="240" w:lineRule="auto"/>
        <w:rPr>
          <w:rFonts w:ascii="Times New Roman" w:eastAsia="Times New Roman" w:hAnsi="Times New Roman" w:cs="Times New Roman"/>
          <w:color w:val="14001A"/>
          <w:sz w:val="24"/>
          <w:szCs w:val="24"/>
        </w:rPr>
      </w:pPr>
      <w:r w:rsidRPr="00121999">
        <w:rPr>
          <w:rFonts w:ascii="Times New Roman" w:eastAsia="Times New Roman" w:hAnsi="Times New Roman" w:cs="Times New Roman"/>
          <w:color w:val="14001A"/>
          <w:sz w:val="24"/>
          <w:szCs w:val="24"/>
        </w:rPr>
        <w:t>В первом классе мотивация к учебной деятельности особенно ярко выражена, что основано на желании получать одобрение в кругу семьи и от учителя или же на мотивах взаимоотношений внутри коллектива. С возрастом ребенка и переходом на другую образовательную ступень мотивационный уровень может постепенно снижаться, ведь общественная позиция уже завоевана, и ребенок может не видеть перед собой дальнейших целей. Чтобы этого не происходило, необходима новая значимая мотивация для учебной деятельности. Для совершенствования и закрепления достижений нужно найти для младшего школьника дополнительный вид деятельности,</w:t>
      </w:r>
    </w:p>
    <w:p w:rsidR="00121999" w:rsidRPr="00121999" w:rsidRDefault="00121999" w:rsidP="00121999">
      <w:pPr>
        <w:spacing w:after="240" w:line="240" w:lineRule="auto"/>
        <w:rPr>
          <w:rFonts w:ascii="Times New Roman" w:eastAsia="Times New Roman" w:hAnsi="Times New Roman" w:cs="Times New Roman"/>
          <w:color w:val="14001A"/>
          <w:sz w:val="24"/>
          <w:szCs w:val="24"/>
        </w:rPr>
      </w:pPr>
      <w:r w:rsidRPr="00121999">
        <w:rPr>
          <w:rFonts w:ascii="Times New Roman" w:eastAsia="Times New Roman" w:hAnsi="Times New Roman" w:cs="Times New Roman"/>
          <w:color w:val="14001A"/>
          <w:sz w:val="24"/>
          <w:szCs w:val="24"/>
        </w:rPr>
        <w:t xml:space="preserve">Мышление постепенно развивает способность к отражению существенных признаков и свойств явлений или предметов. Ребенок младшего школьного возраста учится делать первые выводы и обобщения, находить аналогичную связь. Благодаря переработке и </w:t>
      </w:r>
      <w:r w:rsidRPr="00121999">
        <w:rPr>
          <w:rFonts w:ascii="Times New Roman" w:eastAsia="Times New Roman" w:hAnsi="Times New Roman" w:cs="Times New Roman"/>
          <w:color w:val="14001A"/>
          <w:sz w:val="24"/>
          <w:szCs w:val="24"/>
        </w:rPr>
        <w:lastRenderedPageBreak/>
        <w:t>преобразованию полученного опыта в прошлом, соединении полученных впечатлений в новые комбинации, развивается творческое воображение ребенка. Но в основном ребенок живет настоящим временем и событиями, ведь понимание пространства и временных отрезков у него только начинает развиваться.</w:t>
      </w:r>
    </w:p>
    <w:p w:rsidR="00121999" w:rsidRDefault="00121999" w:rsidP="00121999">
      <w:pPr>
        <w:spacing w:after="360" w:line="240" w:lineRule="auto"/>
        <w:outlineLvl w:val="1"/>
        <w:rPr>
          <w:rFonts w:ascii="Times New Roman" w:eastAsia="Times New Roman" w:hAnsi="Times New Roman" w:cs="Times New Roman"/>
          <w:b/>
          <w:bCs/>
          <w:color w:val="14001A"/>
          <w:sz w:val="28"/>
          <w:szCs w:val="28"/>
        </w:rPr>
      </w:pPr>
      <w:r w:rsidRPr="00121999">
        <w:rPr>
          <w:rFonts w:ascii="Times New Roman" w:eastAsia="Times New Roman" w:hAnsi="Times New Roman" w:cs="Times New Roman"/>
          <w:b/>
          <w:bCs/>
          <w:color w:val="14001A"/>
          <w:sz w:val="28"/>
          <w:szCs w:val="28"/>
        </w:rPr>
        <w:t>Эмоционально-социальные особенности детей младшего школьного возраста</w:t>
      </w:r>
    </w:p>
    <w:p w:rsidR="00121999" w:rsidRPr="00121999" w:rsidRDefault="00121999" w:rsidP="00121999">
      <w:pPr>
        <w:spacing w:after="360" w:line="240" w:lineRule="auto"/>
        <w:outlineLvl w:val="1"/>
        <w:rPr>
          <w:rFonts w:ascii="Times New Roman" w:eastAsia="Times New Roman" w:hAnsi="Times New Roman" w:cs="Times New Roman"/>
          <w:b/>
          <w:bCs/>
          <w:color w:val="14001A"/>
          <w:sz w:val="28"/>
          <w:szCs w:val="28"/>
        </w:rPr>
      </w:pPr>
      <w:r w:rsidRPr="00121999">
        <w:rPr>
          <w:rFonts w:ascii="Times New Roman" w:eastAsia="Times New Roman" w:hAnsi="Times New Roman" w:cs="Times New Roman"/>
          <w:color w:val="14001A"/>
          <w:sz w:val="24"/>
          <w:szCs w:val="24"/>
        </w:rPr>
        <w:t>В этот возрастной период происходит фундаментальная закладка нравственного поведения, усваиваются моральные нормы и основные поведенческие правила. Берет свое начало формирование общественной направленности ребенка.</w:t>
      </w:r>
    </w:p>
    <w:p w:rsidR="00121999" w:rsidRPr="00121999" w:rsidRDefault="00121999" w:rsidP="00121999">
      <w:pPr>
        <w:spacing w:after="240" w:line="240" w:lineRule="auto"/>
        <w:rPr>
          <w:rFonts w:ascii="Times New Roman" w:eastAsia="Times New Roman" w:hAnsi="Times New Roman" w:cs="Times New Roman"/>
          <w:color w:val="14001A"/>
          <w:sz w:val="24"/>
          <w:szCs w:val="24"/>
        </w:rPr>
      </w:pPr>
      <w:r w:rsidRPr="00121999">
        <w:rPr>
          <w:rFonts w:ascii="Times New Roman" w:eastAsia="Times New Roman" w:hAnsi="Times New Roman" w:cs="Times New Roman"/>
          <w:color w:val="14001A"/>
          <w:sz w:val="24"/>
          <w:szCs w:val="24"/>
        </w:rPr>
        <w:t>Отношения с друзьями, учителями и внутрисемейные отношения приобретают в жизни ребенка особую важность. Эмоции в данный период жизни имеют уже более уравновешенный характер, нежели у ребенка-дошкольника. Дети начинают различать ситуационные обстановки, в которых нельзя или можно раскрывать свои чувства, учатся управлять своим настроением и скрывать его от других. Вместе с этим имеет место отзывчивость и эмоциональная впечатлительность.</w:t>
      </w:r>
    </w:p>
    <w:p w:rsidR="00121999" w:rsidRPr="00121999" w:rsidRDefault="00121999" w:rsidP="00121999">
      <w:pPr>
        <w:spacing w:after="240" w:line="240" w:lineRule="auto"/>
        <w:rPr>
          <w:rFonts w:ascii="Times New Roman" w:eastAsia="Times New Roman" w:hAnsi="Times New Roman" w:cs="Times New Roman"/>
          <w:color w:val="14001A"/>
          <w:sz w:val="24"/>
          <w:szCs w:val="24"/>
        </w:rPr>
      </w:pPr>
      <w:r w:rsidRPr="00121999">
        <w:rPr>
          <w:rFonts w:ascii="Times New Roman" w:eastAsia="Times New Roman" w:hAnsi="Times New Roman" w:cs="Times New Roman"/>
          <w:color w:val="14001A"/>
          <w:sz w:val="24"/>
          <w:szCs w:val="24"/>
        </w:rPr>
        <w:t xml:space="preserve">Опыт жизни в коллективе имеет непосредственное влияние на формирование личностных качеств. Радости или обиды во многом связаны с неуважением или уважением друзей, доверием к ребенку со стороны коллектива. Дружба для младших школьников тесно связана с внешними жизненными условиями (какие-либо совместные занятия с другим ребенком или же дети ходят в школу одной дорогой). Учитель – это непререкаемый образец действий и суждений. Дети </w:t>
      </w:r>
      <w:proofErr w:type="spellStart"/>
      <w:r w:rsidRPr="00121999">
        <w:rPr>
          <w:rFonts w:ascii="Times New Roman" w:eastAsia="Times New Roman" w:hAnsi="Times New Roman" w:cs="Times New Roman"/>
          <w:color w:val="14001A"/>
          <w:sz w:val="24"/>
          <w:szCs w:val="24"/>
        </w:rPr>
        <w:t>младшешкольного</w:t>
      </w:r>
      <w:proofErr w:type="spellEnd"/>
      <w:r w:rsidRPr="00121999">
        <w:rPr>
          <w:rFonts w:ascii="Times New Roman" w:eastAsia="Times New Roman" w:hAnsi="Times New Roman" w:cs="Times New Roman"/>
          <w:color w:val="14001A"/>
          <w:sz w:val="24"/>
          <w:szCs w:val="24"/>
        </w:rPr>
        <w:t xml:space="preserve"> возраста неосознанно, но прочно усваивают взгляды и поведение окружающих людей, манеру или оценки.</w:t>
      </w:r>
    </w:p>
    <w:p w:rsidR="00121999" w:rsidRPr="00121999" w:rsidRDefault="00121999" w:rsidP="00121999">
      <w:pPr>
        <w:spacing w:after="240" w:line="240" w:lineRule="auto"/>
        <w:rPr>
          <w:rFonts w:ascii="Times New Roman" w:eastAsia="Times New Roman" w:hAnsi="Times New Roman" w:cs="Times New Roman"/>
          <w:color w:val="14001A"/>
          <w:sz w:val="24"/>
          <w:szCs w:val="24"/>
        </w:rPr>
      </w:pPr>
      <w:r w:rsidRPr="00121999">
        <w:rPr>
          <w:rFonts w:ascii="Times New Roman" w:eastAsia="Times New Roman" w:hAnsi="Times New Roman" w:cs="Times New Roman"/>
          <w:color w:val="14001A"/>
          <w:sz w:val="24"/>
          <w:szCs w:val="24"/>
        </w:rPr>
        <w:t>Для младших школьников характерна дружелюбность и открытость. Им нравится групповая деятельность, совместный досуг и различные игры. Это позволяет каждому отдельному ребенку испытывать чувство уверенности (ведь на общем фоне собственные недостатки или неудачи не так заметны).</w:t>
      </w:r>
    </w:p>
    <w:p w:rsidR="00121999" w:rsidRPr="00121999" w:rsidRDefault="00121999" w:rsidP="00121999">
      <w:pPr>
        <w:spacing w:after="3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4001A"/>
          <w:sz w:val="28"/>
          <w:szCs w:val="28"/>
        </w:rPr>
      </w:pPr>
      <w:r w:rsidRPr="00121999">
        <w:rPr>
          <w:rFonts w:ascii="Times New Roman" w:eastAsia="Times New Roman" w:hAnsi="Times New Roman" w:cs="Times New Roman"/>
          <w:b/>
          <w:bCs/>
          <w:color w:val="14001A"/>
          <w:sz w:val="28"/>
          <w:szCs w:val="28"/>
        </w:rPr>
        <w:t>Как вести себя взрослым с детьми младшего школьного возраста?</w:t>
      </w:r>
    </w:p>
    <w:p w:rsidR="00121999" w:rsidRPr="00121999" w:rsidRDefault="00121999" w:rsidP="00121999">
      <w:pPr>
        <w:spacing w:after="240" w:line="240" w:lineRule="auto"/>
        <w:rPr>
          <w:rFonts w:ascii="Times New Roman" w:eastAsia="Times New Roman" w:hAnsi="Times New Roman" w:cs="Times New Roman"/>
          <w:color w:val="14001A"/>
          <w:sz w:val="24"/>
          <w:szCs w:val="24"/>
        </w:rPr>
      </w:pPr>
      <w:r w:rsidRPr="00121999">
        <w:rPr>
          <w:rFonts w:ascii="Times New Roman" w:eastAsia="Times New Roman" w:hAnsi="Times New Roman" w:cs="Times New Roman"/>
          <w:color w:val="14001A"/>
          <w:sz w:val="24"/>
          <w:szCs w:val="24"/>
        </w:rPr>
        <w:t>Чтобы не образовалось негативное отношение к процессу обучения, взрослый должен преподнести учебу, как серьезную и необходимую работу, но при этом очень интересную и важную.</w:t>
      </w:r>
    </w:p>
    <w:p w:rsidR="00121999" w:rsidRPr="00121999" w:rsidRDefault="00121999" w:rsidP="00121999">
      <w:pPr>
        <w:spacing w:after="240" w:line="240" w:lineRule="auto"/>
        <w:rPr>
          <w:rFonts w:ascii="Times New Roman" w:eastAsia="Times New Roman" w:hAnsi="Times New Roman" w:cs="Times New Roman"/>
          <w:color w:val="14001A"/>
          <w:sz w:val="24"/>
          <w:szCs w:val="24"/>
        </w:rPr>
      </w:pPr>
      <w:r w:rsidRPr="00121999">
        <w:rPr>
          <w:rFonts w:ascii="Times New Roman" w:eastAsia="Times New Roman" w:hAnsi="Times New Roman" w:cs="Times New Roman"/>
          <w:color w:val="14001A"/>
          <w:sz w:val="24"/>
          <w:szCs w:val="24"/>
        </w:rPr>
        <w:t>Одобрение и похвала от значимого взрослого человека поможет сформировать интерес к учебной деятельности, подарив удовлетворение от собственных достижений. Необходимо подчеркивать даже маленькие успехи.</w:t>
      </w:r>
    </w:p>
    <w:p w:rsidR="00121999" w:rsidRPr="00121999" w:rsidRDefault="00121999" w:rsidP="00121999">
      <w:pPr>
        <w:spacing w:after="240" w:line="240" w:lineRule="auto"/>
        <w:rPr>
          <w:rFonts w:ascii="Times New Roman" w:eastAsia="Times New Roman" w:hAnsi="Times New Roman" w:cs="Times New Roman"/>
          <w:color w:val="14001A"/>
          <w:sz w:val="24"/>
          <w:szCs w:val="24"/>
        </w:rPr>
      </w:pPr>
      <w:r w:rsidRPr="00121999">
        <w:rPr>
          <w:rFonts w:ascii="Times New Roman" w:eastAsia="Times New Roman" w:hAnsi="Times New Roman" w:cs="Times New Roman"/>
          <w:color w:val="14001A"/>
          <w:sz w:val="24"/>
          <w:szCs w:val="24"/>
        </w:rPr>
        <w:t>Помогайте ребенку с правильной оценкой собственных личностных качеств и возможностей. Пусть ребенок знает о своих возможностях (даже еще и нереализованных), не стоит говорить только о трудностях и неудачах.</w:t>
      </w:r>
    </w:p>
    <w:p w:rsidR="00121999" w:rsidRPr="00121999" w:rsidRDefault="00121999" w:rsidP="00121999">
      <w:pPr>
        <w:spacing w:after="240" w:line="240" w:lineRule="auto"/>
        <w:rPr>
          <w:rFonts w:ascii="Times New Roman" w:eastAsia="Times New Roman" w:hAnsi="Times New Roman" w:cs="Times New Roman"/>
          <w:color w:val="14001A"/>
          <w:sz w:val="24"/>
          <w:szCs w:val="24"/>
        </w:rPr>
      </w:pPr>
      <w:r w:rsidRPr="00121999">
        <w:rPr>
          <w:rFonts w:ascii="Times New Roman" w:eastAsia="Times New Roman" w:hAnsi="Times New Roman" w:cs="Times New Roman"/>
          <w:color w:val="14001A"/>
          <w:sz w:val="24"/>
          <w:szCs w:val="24"/>
        </w:rPr>
        <w:t>Для взрослого человека требуется постоянство в своих требованиях. Младший школьник должен четко понимать предъявляемые к нему требования и знать, к чему стремиться, ведь похвала за выполнение обязательства очень важна для ребенка.</w:t>
      </w:r>
    </w:p>
    <w:p w:rsidR="00121999" w:rsidRPr="00121999" w:rsidRDefault="00121999" w:rsidP="00121999">
      <w:pPr>
        <w:spacing w:after="240" w:line="240" w:lineRule="auto"/>
        <w:rPr>
          <w:rFonts w:ascii="Times New Roman" w:eastAsia="Times New Roman" w:hAnsi="Times New Roman" w:cs="Times New Roman"/>
          <w:color w:val="14001A"/>
          <w:sz w:val="24"/>
          <w:szCs w:val="24"/>
        </w:rPr>
      </w:pPr>
      <w:r w:rsidRPr="00121999">
        <w:rPr>
          <w:rFonts w:ascii="Times New Roman" w:eastAsia="Times New Roman" w:hAnsi="Times New Roman" w:cs="Times New Roman"/>
          <w:color w:val="14001A"/>
          <w:sz w:val="24"/>
          <w:szCs w:val="24"/>
        </w:rPr>
        <w:t>Пусть ребенок имеет свои собственные обязанности. Дайте ему понять, что помощь имеет весомый вклад для жизни семьи.</w:t>
      </w:r>
    </w:p>
    <w:p w:rsidR="00121999" w:rsidRPr="00121999" w:rsidRDefault="00121999" w:rsidP="00121999">
      <w:pPr>
        <w:spacing w:after="240" w:line="240" w:lineRule="auto"/>
        <w:rPr>
          <w:rFonts w:ascii="Times New Roman" w:eastAsia="Times New Roman" w:hAnsi="Times New Roman" w:cs="Times New Roman"/>
          <w:color w:val="14001A"/>
          <w:sz w:val="24"/>
          <w:szCs w:val="24"/>
        </w:rPr>
      </w:pPr>
      <w:r w:rsidRPr="00121999">
        <w:rPr>
          <w:rFonts w:ascii="Times New Roman" w:eastAsia="Times New Roman" w:hAnsi="Times New Roman" w:cs="Times New Roman"/>
          <w:color w:val="14001A"/>
          <w:sz w:val="24"/>
          <w:szCs w:val="24"/>
        </w:rPr>
        <w:lastRenderedPageBreak/>
        <w:t>Учите ребенка терпимости и самоконтролю. Младший школьник непременно должен приспосабливаться к жизни в обществе вне семьи. Учите смеяться над собой, но при этом не произносить шуток, задевающих других людей.</w:t>
      </w:r>
    </w:p>
    <w:p w:rsidR="00121999" w:rsidRDefault="00121999" w:rsidP="00121999">
      <w:pPr>
        <w:spacing w:after="240" w:line="240" w:lineRule="auto"/>
        <w:rPr>
          <w:rFonts w:ascii="Times New Roman" w:eastAsia="Times New Roman" w:hAnsi="Times New Roman" w:cs="Times New Roman"/>
          <w:color w:val="14001A"/>
          <w:sz w:val="24"/>
          <w:szCs w:val="24"/>
        </w:rPr>
      </w:pPr>
      <w:r w:rsidRPr="00121999">
        <w:rPr>
          <w:rFonts w:ascii="Times New Roman" w:eastAsia="Times New Roman" w:hAnsi="Times New Roman" w:cs="Times New Roman"/>
          <w:color w:val="14001A"/>
          <w:sz w:val="24"/>
          <w:szCs w:val="24"/>
        </w:rPr>
        <w:t>Позитивные приобретения и полноценное проживание младшего школьного возраста – это необходимое основание для выстраивания дальнейшего развития личности, в качестве субъекта общественной жизни и для реализации своих возможностей.</w:t>
      </w:r>
    </w:p>
    <w:p w:rsidR="00121999" w:rsidRDefault="00121999" w:rsidP="00121999">
      <w:pPr>
        <w:spacing w:after="240" w:line="240" w:lineRule="auto"/>
        <w:rPr>
          <w:rFonts w:ascii="Times New Roman" w:eastAsia="Times New Roman" w:hAnsi="Times New Roman" w:cs="Times New Roman"/>
          <w:color w:val="14001A"/>
          <w:sz w:val="24"/>
          <w:szCs w:val="24"/>
        </w:rPr>
      </w:pPr>
    </w:p>
    <w:p w:rsidR="00121999" w:rsidRPr="00121999" w:rsidRDefault="00121999" w:rsidP="00121999">
      <w:pPr>
        <w:spacing w:after="240" w:line="240" w:lineRule="auto"/>
        <w:rPr>
          <w:rFonts w:ascii="Times New Roman" w:eastAsia="Times New Roman" w:hAnsi="Times New Roman" w:cs="Times New Roman"/>
          <w:color w:val="14001A"/>
          <w:sz w:val="24"/>
          <w:szCs w:val="24"/>
        </w:rPr>
      </w:pPr>
    </w:p>
    <w:p w:rsidR="003A51DE" w:rsidRPr="00121999" w:rsidRDefault="006714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Составили</w:t>
      </w:r>
      <w:r w:rsidR="00121999">
        <w:rPr>
          <w:rFonts w:ascii="Times New Roman" w:hAnsi="Times New Roman" w:cs="Times New Roman"/>
          <w:sz w:val="24"/>
          <w:szCs w:val="24"/>
        </w:rPr>
        <w:t>:  педагоги-психологи МБОУ гимназии №38.</w:t>
      </w:r>
    </w:p>
    <w:p w:rsidR="00121999" w:rsidRPr="00121999" w:rsidRDefault="00121999">
      <w:pPr>
        <w:rPr>
          <w:rFonts w:ascii="Times New Roman" w:hAnsi="Times New Roman" w:cs="Times New Roman"/>
          <w:sz w:val="24"/>
          <w:szCs w:val="24"/>
        </w:rPr>
      </w:pPr>
    </w:p>
    <w:sectPr w:rsidR="00121999" w:rsidRPr="00121999" w:rsidSect="003A5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1999"/>
    <w:rsid w:val="00121999"/>
    <w:rsid w:val="003A51DE"/>
    <w:rsid w:val="0067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1DE"/>
  </w:style>
  <w:style w:type="paragraph" w:styleId="1">
    <w:name w:val="heading 1"/>
    <w:basedOn w:val="a"/>
    <w:link w:val="10"/>
    <w:uiPriority w:val="9"/>
    <w:qFormat/>
    <w:rsid w:val="00121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219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2199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21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2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9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7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748</Words>
  <Characters>4270</Characters>
  <Application>Microsoft Office Word</Application>
  <DocSecurity>0</DocSecurity>
  <Lines>35</Lines>
  <Paragraphs>10</Paragraphs>
  <ScaleCrop>false</ScaleCrop>
  <Company>Microsoft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2021-11-21T00:31:00Z</dcterms:created>
  <dcterms:modified xsi:type="dcterms:W3CDTF">2021-11-21T00:38:00Z</dcterms:modified>
</cp:coreProperties>
</file>